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e35b1b58f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ed8a095f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7c3e6e5644bd" /><Relationship Type="http://schemas.openxmlformats.org/officeDocument/2006/relationships/numbering" Target="/word/numbering.xml" Id="R241991bb886d4fde" /><Relationship Type="http://schemas.openxmlformats.org/officeDocument/2006/relationships/settings" Target="/word/settings.xml" Id="R2c107bd6a6564e05" /><Relationship Type="http://schemas.openxmlformats.org/officeDocument/2006/relationships/image" Target="/word/media/22192edf-14c5-4221-b9d3-6aa067fee31c.png" Id="R80e4ed8a095f449c" /></Relationships>
</file>