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1224ef306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f3e35a011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Litchfield Beach,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25f65873f450c" /><Relationship Type="http://schemas.openxmlformats.org/officeDocument/2006/relationships/numbering" Target="/word/numbering.xml" Id="R7e1cd9a4df0d47a1" /><Relationship Type="http://schemas.openxmlformats.org/officeDocument/2006/relationships/settings" Target="/word/settings.xml" Id="R3acf6b757bfd4eb8" /><Relationship Type="http://schemas.openxmlformats.org/officeDocument/2006/relationships/image" Target="/word/media/50eb3321-070f-4a98-affe-46a17bada9fe.png" Id="Rf4df3e35a01144dc" /></Relationships>
</file>