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531e03aea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cdcc07e88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Africa,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d7f912cfa42dd" /><Relationship Type="http://schemas.openxmlformats.org/officeDocument/2006/relationships/numbering" Target="/word/numbering.xml" Id="Rb57955e60b7441a4" /><Relationship Type="http://schemas.openxmlformats.org/officeDocument/2006/relationships/settings" Target="/word/settings.xml" Id="Rc9273b5c316549a3" /><Relationship Type="http://schemas.openxmlformats.org/officeDocument/2006/relationships/image" Target="/word/media/7788ff65-1000-4021-8c67-fc999395dd24.png" Id="Rb88cdcc07e8847d7" /></Relationships>
</file>