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ff258ee943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7f1534a4be4b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Birch,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98e844ffe74073" /><Relationship Type="http://schemas.openxmlformats.org/officeDocument/2006/relationships/numbering" Target="/word/numbering.xml" Id="R7e324399b0ce4544" /><Relationship Type="http://schemas.openxmlformats.org/officeDocument/2006/relationships/settings" Target="/word/settings.xml" Id="R92ab8d2aad624664" /><Relationship Type="http://schemas.openxmlformats.org/officeDocument/2006/relationships/image" Target="/word/media/43c640e6-cc8b-4291-8815-39850ad401d3.png" Id="R3b7f1534a4be4bd5" /></Relationships>
</file>