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5462acaff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87ce4996e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Cottonwood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2e56bfc504a75" /><Relationship Type="http://schemas.openxmlformats.org/officeDocument/2006/relationships/numbering" Target="/word/numbering.xml" Id="Rfe70cd34946b4472" /><Relationship Type="http://schemas.openxmlformats.org/officeDocument/2006/relationships/settings" Target="/word/settings.xml" Id="Rc3c85091f4af42cf" /><Relationship Type="http://schemas.openxmlformats.org/officeDocument/2006/relationships/image" Target="/word/media/353b9dfe-f5ff-4b00-bd48-5a14afe2744e.png" Id="R9de87ce4996e47f5" /></Relationships>
</file>