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bce3e5d30649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c3aae9ec0f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Dam,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bdeb3d4c4e43d8" /><Relationship Type="http://schemas.openxmlformats.org/officeDocument/2006/relationships/numbering" Target="/word/numbering.xml" Id="R373271b1b73e493f" /><Relationship Type="http://schemas.openxmlformats.org/officeDocument/2006/relationships/settings" Target="/word/settings.xml" Id="R551a401ef3ec40a3" /><Relationship Type="http://schemas.openxmlformats.org/officeDocument/2006/relationships/image" Target="/word/media/bde6958a-7703-465d-b763-125816bb67f0.png" Id="R51c3aae9ec0f481f" /></Relationships>
</file>