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b24b375f1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906b68d54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Farm Trace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1127212bf4c5e" /><Relationship Type="http://schemas.openxmlformats.org/officeDocument/2006/relationships/numbering" Target="/word/numbering.xml" Id="Ra67b7a43198947b5" /><Relationship Type="http://schemas.openxmlformats.org/officeDocument/2006/relationships/settings" Target="/word/settings.xml" Id="R9e612c3e12fd48f8" /><Relationship Type="http://schemas.openxmlformats.org/officeDocument/2006/relationships/image" Target="/word/media/963686bc-0bfd-4a53-b1ef-ab1c65154bf8.png" Id="R3d1906b68d544a67" /></Relationships>
</file>