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ea9a32ff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b40394c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Ferry,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2ca225f3b40e2" /><Relationship Type="http://schemas.openxmlformats.org/officeDocument/2006/relationships/numbering" Target="/word/numbering.xml" Id="R92e796ab289b4293" /><Relationship Type="http://schemas.openxmlformats.org/officeDocument/2006/relationships/settings" Target="/word/settings.xml" Id="R90b1854be71e489f" /><Relationship Type="http://schemas.openxmlformats.org/officeDocument/2006/relationships/image" Target="/word/media/5f7c8f91-6ac9-4da9-b00a-9af16c3b0b1b.png" Id="R221ab40394c8472c" /></Relationships>
</file>