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1fc7af35f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e225264fd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France,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815dc6ee04b9e" /><Relationship Type="http://schemas.openxmlformats.org/officeDocument/2006/relationships/numbering" Target="/word/numbering.xml" Id="Rc43d420275f84e78" /><Relationship Type="http://schemas.openxmlformats.org/officeDocument/2006/relationships/settings" Target="/word/settings.xml" Id="Rb292d25fa5084e56" /><Relationship Type="http://schemas.openxmlformats.org/officeDocument/2006/relationships/image" Target="/word/media/27cb1b5d-5456-433a-af6d-74ff09825e0f.png" Id="Rb33e225264fd4074" /></Relationships>
</file>