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25aa61f69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3420a522e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New York,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c316e71b54e08" /><Relationship Type="http://schemas.openxmlformats.org/officeDocument/2006/relationships/numbering" Target="/word/numbering.xml" Id="R5a9c92eb174d4695" /><Relationship Type="http://schemas.openxmlformats.org/officeDocument/2006/relationships/settings" Target="/word/settings.xml" Id="Rce0c962e0bae4a84" /><Relationship Type="http://schemas.openxmlformats.org/officeDocument/2006/relationships/image" Target="/word/media/a0f93b19-e2d8-4811-8d1c-9ba2727b8cbe.png" Id="R6a83420a522e450e" /></Relationships>
</file>