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4c35f780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08066c4f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Rapids,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98789165d494b" /><Relationship Type="http://schemas.openxmlformats.org/officeDocument/2006/relationships/numbering" Target="/word/numbering.xml" Id="R26be5ec019594633" /><Relationship Type="http://schemas.openxmlformats.org/officeDocument/2006/relationships/settings" Target="/word/settings.xml" Id="Rc88e59a47870467f" /><Relationship Type="http://schemas.openxmlformats.org/officeDocument/2006/relationships/image" Target="/word/media/fcb56a92-8e9b-43ae-9c53-4e8d0b7a693a.png" Id="Rd5108066c4f64c86" /></Relationships>
</file>