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821fcd3d5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3010fa71f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Union,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dfb527b4948de" /><Relationship Type="http://schemas.openxmlformats.org/officeDocument/2006/relationships/numbering" Target="/word/numbering.xml" Id="R67b10d7e68b845f8" /><Relationship Type="http://schemas.openxmlformats.org/officeDocument/2006/relationships/settings" Target="/word/settings.xml" Id="R07605a7e4b484ad5" /><Relationship Type="http://schemas.openxmlformats.org/officeDocument/2006/relationships/image" Target="/word/media/8b304b3c-96e4-4b6b-9403-e2ddd4dd08dc.png" Id="R68e3010fa71f42a6" /></Relationships>
</file>