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352e3873a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c48a170d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Utica,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e26acb524fbe" /><Relationship Type="http://schemas.openxmlformats.org/officeDocument/2006/relationships/numbering" Target="/word/numbering.xml" Id="R53c7449052a04207" /><Relationship Type="http://schemas.openxmlformats.org/officeDocument/2006/relationships/settings" Target="/word/settings.xml" Id="R7bdb96cc9f68408a" /><Relationship Type="http://schemas.openxmlformats.org/officeDocument/2006/relationships/image" Target="/word/media/ad7e9060-6e59-46fa-b1e5-2508d34bc7f4.png" Id="R24fc48a170d14e94" /></Relationships>
</file>