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b96cec829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1daf6ebf1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Lloyden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5ae6739834384" /><Relationship Type="http://schemas.openxmlformats.org/officeDocument/2006/relationships/numbering" Target="/word/numbering.xml" Id="R80def62657a14012" /><Relationship Type="http://schemas.openxmlformats.org/officeDocument/2006/relationships/settings" Target="/word/settings.xml" Id="Rea7133b9f69844e4" /><Relationship Type="http://schemas.openxmlformats.org/officeDocument/2006/relationships/image" Target="/word/media/d129fc21-c9ff-4599-80c4-44e78cb004c9.png" Id="Rc021daf6ebf14210" /></Relationships>
</file>