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62c1e280c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3a62b7b85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Lomond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f24adfc5d46ad" /><Relationship Type="http://schemas.openxmlformats.org/officeDocument/2006/relationships/numbering" Target="/word/numbering.xml" Id="Rb112482448924976" /><Relationship Type="http://schemas.openxmlformats.org/officeDocument/2006/relationships/settings" Target="/word/settings.xml" Id="Rb703b42e8e004e8a" /><Relationship Type="http://schemas.openxmlformats.org/officeDocument/2006/relationships/image" Target="/word/media/3de16caa-a187-456b-9c6c-5358591b0f09.png" Id="R45f3a62b7b854f6f" /></Relationships>
</file>