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2c02d63d1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1f6f12d54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Lochbuie,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4e55f3bd84635" /><Relationship Type="http://schemas.openxmlformats.org/officeDocument/2006/relationships/numbering" Target="/word/numbering.xml" Id="R6d16292c9dd74de9" /><Relationship Type="http://schemas.openxmlformats.org/officeDocument/2006/relationships/settings" Target="/word/settings.xml" Id="R098928260d6d4cfc" /><Relationship Type="http://schemas.openxmlformats.org/officeDocument/2006/relationships/image" Target="/word/media/8f961faf-67e9-45fa-b5fe-0f73ef22f1f8.png" Id="Rb7e1f6f12d5448fc" /></Relationships>
</file>