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715e9b672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ac75d1d62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 Station,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c44bb0a4c419c" /><Relationship Type="http://schemas.openxmlformats.org/officeDocument/2006/relationships/numbering" Target="/word/numbering.xml" Id="R1e38de7ab24e4512" /><Relationship Type="http://schemas.openxmlformats.org/officeDocument/2006/relationships/settings" Target="/word/settings.xml" Id="R9231e493f1cb46bb" /><Relationship Type="http://schemas.openxmlformats.org/officeDocument/2006/relationships/image" Target="/word/media/efc6e52b-53fb-482e-8a45-6fe3a43c1d3d.png" Id="R328ac75d1d624745" /></Relationships>
</file>