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38726aaed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d5bcad51d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Locksville,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330c44a28401c" /><Relationship Type="http://schemas.openxmlformats.org/officeDocument/2006/relationships/numbering" Target="/word/numbering.xml" Id="R1880e4e4b06b4d37" /><Relationship Type="http://schemas.openxmlformats.org/officeDocument/2006/relationships/settings" Target="/word/settings.xml" Id="Rfe2893c1c5f84906" /><Relationship Type="http://schemas.openxmlformats.org/officeDocument/2006/relationships/image" Target="/word/media/7f1ddf88-af5f-4fe8-9502-a1a56c9d42eb.png" Id="R0b5d5bcad51d49ff" /></Relationships>
</file>