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68a13384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46b952c0f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9a8d0458e4f56" /><Relationship Type="http://schemas.openxmlformats.org/officeDocument/2006/relationships/numbering" Target="/word/numbering.xml" Id="R427c1ffd3b30450e" /><Relationship Type="http://schemas.openxmlformats.org/officeDocument/2006/relationships/settings" Target="/word/settings.xml" Id="R4ca3efa71e294a33" /><Relationship Type="http://schemas.openxmlformats.org/officeDocument/2006/relationships/image" Target="/word/media/cc7ef7ec-25ea-4c7b-8c7b-6307f73096e5.png" Id="Rccf46b952c0f4006" /></Relationships>
</file>