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eb314e1cc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a2d3662b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Lane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0643042d242a4" /><Relationship Type="http://schemas.openxmlformats.org/officeDocument/2006/relationships/numbering" Target="/word/numbering.xml" Id="R65bd9adab0b84b38" /><Relationship Type="http://schemas.openxmlformats.org/officeDocument/2006/relationships/settings" Target="/word/settings.xml" Id="R7c9949485f23427c" /><Relationship Type="http://schemas.openxmlformats.org/officeDocument/2006/relationships/image" Target="/word/media/e3804eef-0e1b-49ef-8775-8d854ae1f0b2.png" Id="R9796a2d3662b4be5" /></Relationships>
</file>