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f759ccbc7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614e9f15a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Neck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15447c8248f9" /><Relationship Type="http://schemas.openxmlformats.org/officeDocument/2006/relationships/numbering" Target="/word/numbering.xml" Id="R7c913a9812314e00" /><Relationship Type="http://schemas.openxmlformats.org/officeDocument/2006/relationships/settings" Target="/word/settings.xml" Id="Rbcdbb333e3b44754" /><Relationship Type="http://schemas.openxmlformats.org/officeDocument/2006/relationships/image" Target="/word/media/085b699d-8590-4483-a895-e6b585f3f8a8.png" Id="R283614e9f15a41a9" /></Relationships>
</file>