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289c10820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bc701e0bb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214b3f7fa43eb" /><Relationship Type="http://schemas.openxmlformats.org/officeDocument/2006/relationships/numbering" Target="/word/numbering.xml" Id="R106b7320f4094beb" /><Relationship Type="http://schemas.openxmlformats.org/officeDocument/2006/relationships/settings" Target="/word/settings.xml" Id="R7b6fa0768c1b4e3e" /><Relationship Type="http://schemas.openxmlformats.org/officeDocument/2006/relationships/image" Target="/word/media/ea176d7c-6b89-42ee-a19f-ecd6f2253fa9.png" Id="R992bc701e0bb4f56" /></Relationships>
</file>