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c26499e0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83b9e1693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ce4dac384e69" /><Relationship Type="http://schemas.openxmlformats.org/officeDocument/2006/relationships/numbering" Target="/word/numbering.xml" Id="R4100dde916b64e84" /><Relationship Type="http://schemas.openxmlformats.org/officeDocument/2006/relationships/settings" Target="/word/settings.xml" Id="Ra512daf6199241fc" /><Relationship Type="http://schemas.openxmlformats.org/officeDocument/2006/relationships/image" Target="/word/media/3b31e1c4-73c6-4e3f-8a54-ea072c6a54b1.png" Id="R8ea83b9e16934cfc" /></Relationships>
</file>