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1cad5af06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824cf08fa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ea6a315c4cc5" /><Relationship Type="http://schemas.openxmlformats.org/officeDocument/2006/relationships/numbering" Target="/word/numbering.xml" Id="Re8942ded6e7d4e27" /><Relationship Type="http://schemas.openxmlformats.org/officeDocument/2006/relationships/settings" Target="/word/settings.xml" Id="Re02190f50ad64dfc" /><Relationship Type="http://schemas.openxmlformats.org/officeDocument/2006/relationships/image" Target="/word/media/ec3d3379-6010-4b9e-9762-2c1cbefb7668.png" Id="R66d824cf08fa4b00" /></Relationships>
</file>