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ba391e724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e9fd7754f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Lokoya,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e143fe7c146dd" /><Relationship Type="http://schemas.openxmlformats.org/officeDocument/2006/relationships/numbering" Target="/word/numbering.xml" Id="Rd4296d5e9023412c" /><Relationship Type="http://schemas.openxmlformats.org/officeDocument/2006/relationships/settings" Target="/word/settings.xml" Id="Rf1bd1d6d1fa748d5" /><Relationship Type="http://schemas.openxmlformats.org/officeDocument/2006/relationships/image" Target="/word/media/caa4331c-958a-4a66-93ac-5a9d125a8429.png" Id="Rc7fe9fd7754f4b7b" /></Relationships>
</file>