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f4f0d31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74574d02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Parda,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cf11cc1ec436f" /><Relationship Type="http://schemas.openxmlformats.org/officeDocument/2006/relationships/numbering" Target="/word/numbering.xml" Id="Ra5bf2c5d51e648b5" /><Relationship Type="http://schemas.openxmlformats.org/officeDocument/2006/relationships/settings" Target="/word/settings.xml" Id="R9b3fbdd4eff047a9" /><Relationship Type="http://schemas.openxmlformats.org/officeDocument/2006/relationships/image" Target="/word/media/feda525e-ec3a-47e7-b182-dcbe0b9aa8d3.png" Id="R830d74574d024f43" /></Relationships>
</file>