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dd3e6dc08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cf198fde4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Lomala,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c71be08784d33" /><Relationship Type="http://schemas.openxmlformats.org/officeDocument/2006/relationships/numbering" Target="/word/numbering.xml" Id="R830b0d24d89c4992" /><Relationship Type="http://schemas.openxmlformats.org/officeDocument/2006/relationships/settings" Target="/word/settings.xml" Id="Rf1bb5ef7089f41b5" /><Relationship Type="http://schemas.openxmlformats.org/officeDocument/2006/relationships/image" Target="/word/media/5bdcb360-e452-4ce5-81c6-5459261b0e94.png" Id="Rcc4cf198fde44df8" /></Relationships>
</file>