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386c52d29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a46bf8326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c24a8f90c4a87" /><Relationship Type="http://schemas.openxmlformats.org/officeDocument/2006/relationships/numbering" Target="/word/numbering.xml" Id="R06079b4bfc7e40ea" /><Relationship Type="http://schemas.openxmlformats.org/officeDocument/2006/relationships/settings" Target="/word/settings.xml" Id="Rcff861303cb44437" /><Relationship Type="http://schemas.openxmlformats.org/officeDocument/2006/relationships/image" Target="/word/media/22adfcdb-aeec-479e-b610-0945407c7539.png" Id="R6eda46bf832642b5" /></Relationships>
</file>