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27e903f3f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bae3df929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Lone Corner,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54a3479744cae" /><Relationship Type="http://schemas.openxmlformats.org/officeDocument/2006/relationships/numbering" Target="/word/numbering.xml" Id="R19d04f07353d4dc5" /><Relationship Type="http://schemas.openxmlformats.org/officeDocument/2006/relationships/settings" Target="/word/settings.xml" Id="R6e0426b4f3f84f65" /><Relationship Type="http://schemas.openxmlformats.org/officeDocument/2006/relationships/image" Target="/word/media/ae4b2efc-bc5b-4740-bf92-c984ef2454c1.png" Id="R9d4bae3df9294c76" /></Relationships>
</file>