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7a1e2da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1b983cb3e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Oak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5853b29f4a61" /><Relationship Type="http://schemas.openxmlformats.org/officeDocument/2006/relationships/numbering" Target="/word/numbering.xml" Id="R7b50162c2a6544de" /><Relationship Type="http://schemas.openxmlformats.org/officeDocument/2006/relationships/settings" Target="/word/settings.xml" Id="R4e4b0a81690d4420" /><Relationship Type="http://schemas.openxmlformats.org/officeDocument/2006/relationships/image" Target="/word/media/e56d0337-2ba8-4689-9b33-aa99a30865e1.png" Id="Rb5e1b983cb3e4582" /></Relationships>
</file>