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4804b19ba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57e328c5f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Josephs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ccb2d8dfb4a86" /><Relationship Type="http://schemas.openxmlformats.org/officeDocument/2006/relationships/numbering" Target="/word/numbering.xml" Id="Rd18f017033db41b0" /><Relationship Type="http://schemas.openxmlformats.org/officeDocument/2006/relationships/settings" Target="/word/settings.xml" Id="Rfc2247f3336d43db" /><Relationship Type="http://schemas.openxmlformats.org/officeDocument/2006/relationships/image" Target="/word/media/d4ae9a52-cf63-4eb0-9b31-64ab59f84df4.png" Id="R51357e328c5f4a5f" /></Relationships>
</file>