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48d41fb20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d31c32f50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Meadows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84f90d2914f83" /><Relationship Type="http://schemas.openxmlformats.org/officeDocument/2006/relationships/numbering" Target="/word/numbering.xml" Id="R5da1470af8de41cc" /><Relationship Type="http://schemas.openxmlformats.org/officeDocument/2006/relationships/settings" Target="/word/settings.xml" Id="R9631b9f2f7794dec" /><Relationship Type="http://schemas.openxmlformats.org/officeDocument/2006/relationships/image" Target="/word/media/5a0cecf8-0890-45eb-b51e-f4d9f258fc6f.png" Id="R4b3d31c32f504a18" /></Relationships>
</file>