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a775f66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bfd6ee32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556a7c8384c38" /><Relationship Type="http://schemas.openxmlformats.org/officeDocument/2006/relationships/numbering" Target="/word/numbering.xml" Id="R10ca64aac0a84418" /><Relationship Type="http://schemas.openxmlformats.org/officeDocument/2006/relationships/settings" Target="/word/settings.xml" Id="R3825885e90d5459b" /><Relationship Type="http://schemas.openxmlformats.org/officeDocument/2006/relationships/image" Target="/word/media/f2ea940d-2ed4-46cb-a2c2-433cb9e98104.png" Id="Rb20bfd6ee32f45f9" /></Relationships>
</file>