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1bd3ae380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8897f9d6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e02b71094e89" /><Relationship Type="http://schemas.openxmlformats.org/officeDocument/2006/relationships/numbering" Target="/word/numbering.xml" Id="R736f5a3b93914278" /><Relationship Type="http://schemas.openxmlformats.org/officeDocument/2006/relationships/settings" Target="/word/settings.xml" Id="R9ec35f77434f4709" /><Relationship Type="http://schemas.openxmlformats.org/officeDocument/2006/relationships/image" Target="/word/media/63ce15d6-36d1-4083-af54-ef0a21c87457.png" Id="Rac68897f9d614607" /></Relationships>
</file>