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2a021460d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3683cc753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Longmarsh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2ab236ddd4c8e" /><Relationship Type="http://schemas.openxmlformats.org/officeDocument/2006/relationships/numbering" Target="/word/numbering.xml" Id="Rc10fe72c5b2043d1" /><Relationship Type="http://schemas.openxmlformats.org/officeDocument/2006/relationships/settings" Target="/word/settings.xml" Id="R568c3c21613442ec" /><Relationship Type="http://schemas.openxmlformats.org/officeDocument/2006/relationships/image" Target="/word/media/02ba462f-79b0-474a-8033-e8816f4a76ff.png" Id="R4263683cc75346e0" /></Relationships>
</file>