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6f51c93b8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212e8d9e2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Longmeadow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8b9a8a8604cfb" /><Relationship Type="http://schemas.openxmlformats.org/officeDocument/2006/relationships/numbering" Target="/word/numbering.xml" Id="Ra3067e43e07e4cc9" /><Relationship Type="http://schemas.openxmlformats.org/officeDocument/2006/relationships/settings" Target="/word/settings.xml" Id="Ra39a260ec76f4ecc" /><Relationship Type="http://schemas.openxmlformats.org/officeDocument/2006/relationships/image" Target="/word/media/36a563b4-665c-455b-8843-93004727e6b8.png" Id="R985212e8d9e24b10" /></Relationships>
</file>