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ae287450f9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7e7e336c2d4e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Longvue,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9e6856818484f" /><Relationship Type="http://schemas.openxmlformats.org/officeDocument/2006/relationships/numbering" Target="/word/numbering.xml" Id="R7a9b361a78e34987" /><Relationship Type="http://schemas.openxmlformats.org/officeDocument/2006/relationships/settings" Target="/word/settings.xml" Id="R2f34e765b0c64b1b" /><Relationship Type="http://schemas.openxmlformats.org/officeDocument/2006/relationships/image" Target="/word/media/783abbf2-e038-49f0-9456-8be29f90f321.png" Id="R607e7e336c2d4e28" /></Relationships>
</file>