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88fa6be51344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9e6138680b4d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Lopers Crossroads,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7ea36d517a4f11" /><Relationship Type="http://schemas.openxmlformats.org/officeDocument/2006/relationships/numbering" Target="/word/numbering.xml" Id="Rc301aae2413a4052" /><Relationship Type="http://schemas.openxmlformats.org/officeDocument/2006/relationships/settings" Target="/word/settings.xml" Id="Raf138a957f7e4c12" /><Relationship Type="http://schemas.openxmlformats.org/officeDocument/2006/relationships/image" Target="/word/media/406456f2-e7a1-4978-9256-1822c776f1d3.png" Id="R0d9e6138680b4dec" /></Relationships>
</file>