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2b95c27b9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d13b8c657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 Cecil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bfe288473d4949" /><Relationship Type="http://schemas.openxmlformats.org/officeDocument/2006/relationships/numbering" Target="/word/numbering.xml" Id="R8f375d2030664cfe" /><Relationship Type="http://schemas.openxmlformats.org/officeDocument/2006/relationships/settings" Target="/word/settings.xml" Id="Ra36586dad25d46e6" /><Relationship Type="http://schemas.openxmlformats.org/officeDocument/2006/relationships/image" Target="/word/media/5162de83-a097-4e34-bda7-6637602dff36.png" Id="R781d13b8c657414e" /></Relationships>
</file>