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9d28a5126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c4b68244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b854d8ff4011" /><Relationship Type="http://schemas.openxmlformats.org/officeDocument/2006/relationships/numbering" Target="/word/numbering.xml" Id="R32ef3816faeb4adb" /><Relationship Type="http://schemas.openxmlformats.org/officeDocument/2006/relationships/settings" Target="/word/settings.xml" Id="R838865efb30f4dd2" /><Relationship Type="http://schemas.openxmlformats.org/officeDocument/2006/relationships/image" Target="/word/media/911dbf17-b7ad-417e-a307-95bbf18b20b3.png" Id="R47cc4b68244b42cc" /></Relationships>
</file>