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c501ef393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6e890cea7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Lorimar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1c8a39841450c" /><Relationship Type="http://schemas.openxmlformats.org/officeDocument/2006/relationships/numbering" Target="/word/numbering.xml" Id="R2bbce2f4d9644a8c" /><Relationship Type="http://schemas.openxmlformats.org/officeDocument/2006/relationships/settings" Target="/word/settings.xml" Id="R885d1e36c5ce43be" /><Relationship Type="http://schemas.openxmlformats.org/officeDocument/2006/relationships/image" Target="/word/media/33ecc912-75f9-40a4-81aa-f3fa60c9a055.png" Id="Rfcd6e890cea74d00" /></Relationships>
</file>