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9b2b50be344e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28a38d67514a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Lornadale,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eabbdd15364510" /><Relationship Type="http://schemas.openxmlformats.org/officeDocument/2006/relationships/numbering" Target="/word/numbering.xml" Id="R6f5e6a398e184931" /><Relationship Type="http://schemas.openxmlformats.org/officeDocument/2006/relationships/settings" Target="/word/settings.xml" Id="R46e22e5e7bd64506" /><Relationship Type="http://schemas.openxmlformats.org/officeDocument/2006/relationships/image" Target="/word/media/92fd5e20-5668-4d9b-9ef9-ddaa7183eefb.png" Id="R2328a38d67514a95" /></Relationships>
</file>