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baff8494f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fa01f064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Medanos,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c2fd538684ece" /><Relationship Type="http://schemas.openxmlformats.org/officeDocument/2006/relationships/numbering" Target="/word/numbering.xml" Id="R7ea9f4539e15486e" /><Relationship Type="http://schemas.openxmlformats.org/officeDocument/2006/relationships/settings" Target="/word/settings.xml" Id="R79ddc67ecb0649d4" /><Relationship Type="http://schemas.openxmlformats.org/officeDocument/2006/relationships/image" Target="/word/media/03bf1c67-f9c7-439e-8f21-c041e3aaf205.png" Id="Rb7dfa01f064848dc" /></Relationships>
</file>