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bc381ef44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2450a3490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Pinos,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cefc4f03a4444" /><Relationship Type="http://schemas.openxmlformats.org/officeDocument/2006/relationships/numbering" Target="/word/numbering.xml" Id="R4ba0c007e4a44fbf" /><Relationship Type="http://schemas.openxmlformats.org/officeDocument/2006/relationships/settings" Target="/word/settings.xml" Id="Re9211394827149c7" /><Relationship Type="http://schemas.openxmlformats.org/officeDocument/2006/relationships/image" Target="/word/media/aae5d31f-2629-42d3-8e4d-5fc3696c51a4.png" Id="Rb5f2450a3490457c" /></Relationships>
</file>