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2effaca0a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00408c77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Losh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fa9514f5847f2" /><Relationship Type="http://schemas.openxmlformats.org/officeDocument/2006/relationships/numbering" Target="/word/numbering.xml" Id="Rdbd05ff36a504f31" /><Relationship Type="http://schemas.openxmlformats.org/officeDocument/2006/relationships/settings" Target="/word/settings.xml" Id="R56bcf2c559b54631" /><Relationship Type="http://schemas.openxmlformats.org/officeDocument/2006/relationships/image" Target="/word/media/a08596d1-309f-4d36-bc0b-f050a79e97e5.png" Id="Rd5200408c7714e62" /></Relationships>
</file>