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7b708d2b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bb36dc423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 Valley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5f1967ded4c20" /><Relationship Type="http://schemas.openxmlformats.org/officeDocument/2006/relationships/numbering" Target="/word/numbering.xml" Id="Rd0060d4ba0474c2d" /><Relationship Type="http://schemas.openxmlformats.org/officeDocument/2006/relationships/settings" Target="/word/settings.xml" Id="R85a2f0dd7a8e45eb" /><Relationship Type="http://schemas.openxmlformats.org/officeDocument/2006/relationships/image" Target="/word/media/363d6c90-620d-4a75-a3fa-cba59cff3fbc.png" Id="R163bb36dc4234fea" /></Relationships>
</file>