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ee03bde0c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3846d9def743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Lotts Creek,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f7a7c26e240db" /><Relationship Type="http://schemas.openxmlformats.org/officeDocument/2006/relationships/numbering" Target="/word/numbering.xml" Id="R63af02f87df346f7" /><Relationship Type="http://schemas.openxmlformats.org/officeDocument/2006/relationships/settings" Target="/word/settings.xml" Id="Rbc6e6039be27438a" /><Relationship Type="http://schemas.openxmlformats.org/officeDocument/2006/relationships/image" Target="/word/media/999f4d43-a35e-4396-b3d8-99c341c74591.png" Id="R133846d9def743f7" /></Relationships>
</file>