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a062ce3cec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2c05bdd9a042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Lounsberry,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c183306b1744ab" /><Relationship Type="http://schemas.openxmlformats.org/officeDocument/2006/relationships/numbering" Target="/word/numbering.xml" Id="R5fda5e198156424b" /><Relationship Type="http://schemas.openxmlformats.org/officeDocument/2006/relationships/settings" Target="/word/settings.xml" Id="R86b8e21700f14014" /><Relationship Type="http://schemas.openxmlformats.org/officeDocument/2006/relationships/image" Target="/word/media/edb79966-6bf2-4cd8-be4f-cc1e6a5190c6.png" Id="R662c05bdd9a042ec" /></Relationships>
</file>