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efaaec2bb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49d5752ff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Lousetown,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a973ff02c47e0" /><Relationship Type="http://schemas.openxmlformats.org/officeDocument/2006/relationships/numbering" Target="/word/numbering.xml" Id="R2b108849f7d54df2" /><Relationship Type="http://schemas.openxmlformats.org/officeDocument/2006/relationships/settings" Target="/word/settings.xml" Id="Rc850b0cad344419f" /><Relationship Type="http://schemas.openxmlformats.org/officeDocument/2006/relationships/image" Target="/word/media/a020832a-9453-4647-9fd5-d919fdde7fc7.png" Id="Rc9749d5752ff4dfc" /></Relationships>
</file>