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259b33084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856a12f2b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Loux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77633c9b042cf" /><Relationship Type="http://schemas.openxmlformats.org/officeDocument/2006/relationships/numbering" Target="/word/numbering.xml" Id="Ref048d943c534b91" /><Relationship Type="http://schemas.openxmlformats.org/officeDocument/2006/relationships/settings" Target="/word/settings.xml" Id="R9caff8e652334608" /><Relationship Type="http://schemas.openxmlformats.org/officeDocument/2006/relationships/image" Target="/word/media/6cd9dd60-6106-443e-b711-ebe90abeae4e.png" Id="R846856a12f2b47dc" /></Relationships>
</file>